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81" w:rsidRDefault="0059545E" w:rsidP="00F8362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9545E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50.75pt">
            <v:imagedata r:id="rId4" o:title="2 - 0018" croptop="2677f" cropleft="7218f"/>
          </v:shape>
        </w:pict>
      </w:r>
      <w:r w:rsidR="00A46281" w:rsidRPr="004B100C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2.8. В соответствии с примерным меню составляется и утверждается директором образовательного учреждения ежедневное меню, в котором указываются сведения об объемах блюд и названия кулинарных изделий.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расчетами. </w:t>
      </w:r>
      <w:r w:rsidR="00A46281" w:rsidRPr="004B100C">
        <w:rPr>
          <w:rFonts w:ascii="Times New Roman" w:hAnsi="Times New Roman"/>
          <w:sz w:val="24"/>
          <w:szCs w:val="24"/>
          <w:lang w:eastAsia="ru-RU"/>
        </w:rPr>
        <w:br/>
        <w:t xml:space="preserve">2.9. Питание для каждого класса организуется на численность </w:t>
      </w:r>
      <w:proofErr w:type="gramStart"/>
      <w:r w:rsidR="00A46281" w:rsidRPr="004B100C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A46281" w:rsidRPr="004B100C">
        <w:rPr>
          <w:rFonts w:ascii="Times New Roman" w:hAnsi="Times New Roman"/>
          <w:sz w:val="24"/>
          <w:szCs w:val="24"/>
          <w:lang w:eastAsia="ru-RU"/>
        </w:rPr>
        <w:t xml:space="preserve">, заявляемую классным руководителем. При составлении заявки классный руководитель учитывает численность </w:t>
      </w:r>
      <w:r w:rsidR="00A46281">
        <w:rPr>
          <w:rFonts w:ascii="Times New Roman" w:hAnsi="Times New Roman"/>
          <w:sz w:val="24"/>
          <w:szCs w:val="24"/>
          <w:lang w:eastAsia="ru-RU"/>
        </w:rPr>
        <w:t xml:space="preserve">отсутствующих </w:t>
      </w:r>
      <w:r w:rsidR="00A46281" w:rsidRPr="004B100C">
        <w:rPr>
          <w:rFonts w:ascii="Times New Roman" w:hAnsi="Times New Roman"/>
          <w:sz w:val="24"/>
          <w:szCs w:val="24"/>
          <w:lang w:eastAsia="ru-RU"/>
        </w:rPr>
        <w:t xml:space="preserve">обучающихся, родители (законные представители) которых уведомили о предстоящем пропуске занятий.   </w:t>
      </w:r>
      <w:r w:rsidR="00A46281" w:rsidRPr="004B100C">
        <w:rPr>
          <w:rFonts w:ascii="Times New Roman" w:hAnsi="Times New Roman"/>
          <w:sz w:val="24"/>
          <w:szCs w:val="24"/>
          <w:lang w:eastAsia="ru-RU"/>
        </w:rPr>
        <w:br/>
        <w:t xml:space="preserve">  </w:t>
      </w:r>
      <w:r w:rsidR="00A46281" w:rsidRPr="004B100C">
        <w:rPr>
          <w:rFonts w:ascii="Times New Roman" w:hAnsi="Times New Roman"/>
          <w:sz w:val="24"/>
          <w:szCs w:val="24"/>
          <w:lang w:eastAsia="ru-RU"/>
        </w:rPr>
        <w:br/>
      </w:r>
      <w:r w:rsidR="00A46281" w:rsidRPr="004B10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III. Финансовое обеспечение организации питания </w:t>
      </w:r>
      <w:proofErr w:type="gramStart"/>
      <w:r w:rsidR="00A46281" w:rsidRPr="004B100C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A46281" w:rsidRPr="004B100C">
        <w:rPr>
          <w:rFonts w:ascii="Times New Roman" w:hAnsi="Times New Roman"/>
          <w:sz w:val="24"/>
          <w:szCs w:val="24"/>
          <w:lang w:eastAsia="ru-RU"/>
        </w:rPr>
        <w:t xml:space="preserve">   </w:t>
      </w:r>
      <w:r w:rsidR="00A46281" w:rsidRPr="004B100C">
        <w:rPr>
          <w:rFonts w:ascii="Times New Roman" w:hAnsi="Times New Roman"/>
          <w:sz w:val="24"/>
          <w:szCs w:val="24"/>
          <w:lang w:eastAsia="ru-RU"/>
        </w:rPr>
        <w:br/>
      </w:r>
      <w:r w:rsidR="00A46281" w:rsidRPr="004B100C">
        <w:rPr>
          <w:rFonts w:ascii="Times New Roman" w:hAnsi="Times New Roman"/>
          <w:sz w:val="24"/>
          <w:szCs w:val="24"/>
          <w:lang w:eastAsia="ru-RU"/>
        </w:rPr>
        <w:br/>
        <w:t>3.</w:t>
      </w:r>
      <w:r w:rsidR="00A46281">
        <w:rPr>
          <w:rFonts w:ascii="Times New Roman" w:hAnsi="Times New Roman"/>
          <w:sz w:val="24"/>
          <w:szCs w:val="24"/>
          <w:lang w:eastAsia="ru-RU"/>
        </w:rPr>
        <w:t>1.</w:t>
      </w:r>
      <w:r w:rsidR="00A46281" w:rsidRPr="004B100C">
        <w:rPr>
          <w:rFonts w:ascii="Times New Roman" w:hAnsi="Times New Roman"/>
          <w:sz w:val="24"/>
          <w:szCs w:val="24"/>
          <w:lang w:eastAsia="ru-RU"/>
        </w:rPr>
        <w:t xml:space="preserve"> Финансовое обеспечение предоставления питания осуществляется за счет: </w:t>
      </w:r>
    </w:p>
    <w:p w:rsidR="00A46281" w:rsidRDefault="00A46281" w:rsidP="00F8362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B100C">
        <w:rPr>
          <w:rFonts w:ascii="Times New Roman" w:hAnsi="Times New Roman"/>
          <w:sz w:val="24"/>
          <w:szCs w:val="24"/>
          <w:lang w:eastAsia="ru-RU"/>
        </w:rPr>
        <w:t>- средств бюджета, предоставленных на социальную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поддержку семей, имеющих детей;</w:t>
      </w:r>
    </w:p>
    <w:p w:rsidR="00A46281" w:rsidRDefault="00A46281" w:rsidP="00F8362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B100C">
        <w:rPr>
          <w:rFonts w:ascii="Times New Roman" w:hAnsi="Times New Roman"/>
          <w:sz w:val="24"/>
          <w:szCs w:val="24"/>
          <w:lang w:eastAsia="ru-RU"/>
        </w:rPr>
        <w:t>- сре</w:t>
      </w:r>
      <w:proofErr w:type="gramStart"/>
      <w:r w:rsidRPr="004B100C">
        <w:rPr>
          <w:rFonts w:ascii="Times New Roman" w:hAnsi="Times New Roman"/>
          <w:sz w:val="24"/>
          <w:szCs w:val="24"/>
          <w:lang w:eastAsia="ru-RU"/>
        </w:rPr>
        <w:t>дств пл</w:t>
      </w:r>
      <w:proofErr w:type="gramEnd"/>
      <w:r w:rsidRPr="004B100C">
        <w:rPr>
          <w:rFonts w:ascii="Times New Roman" w:hAnsi="Times New Roman"/>
          <w:sz w:val="24"/>
          <w:szCs w:val="24"/>
          <w:lang w:eastAsia="ru-RU"/>
        </w:rPr>
        <w:t xml:space="preserve">аты, взимаемой с родителей (законных представителей) за питание детей в образовательном учреждении (далее - родительская плата за питание детей). </w:t>
      </w:r>
    </w:p>
    <w:p w:rsidR="00A46281" w:rsidRPr="004B100C" w:rsidRDefault="00A46281" w:rsidP="00F8362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B100C">
        <w:rPr>
          <w:rFonts w:ascii="Times New Roman" w:hAnsi="Times New Roman"/>
          <w:sz w:val="24"/>
          <w:szCs w:val="24"/>
          <w:lang w:eastAsia="ru-RU"/>
        </w:rPr>
        <w:t>При организации питания использ</w:t>
      </w:r>
      <w:r>
        <w:rPr>
          <w:rFonts w:ascii="Times New Roman" w:hAnsi="Times New Roman"/>
          <w:sz w:val="24"/>
          <w:szCs w:val="24"/>
          <w:lang w:eastAsia="ru-RU"/>
        </w:rPr>
        <w:t>уют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ся продукты,  выращенные на учебно-опытном пришкольном участке.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 xml:space="preserve">3.2. Среднесуточная стоимость питания определяется на общешкольном родительском собрании исходя из рекомендованного </w:t>
      </w:r>
      <w:proofErr w:type="spellStart"/>
      <w:r w:rsidRPr="004B100C">
        <w:rPr>
          <w:rFonts w:ascii="Times New Roman" w:hAnsi="Times New Roman"/>
          <w:sz w:val="24"/>
          <w:szCs w:val="24"/>
          <w:lang w:eastAsia="ru-RU"/>
        </w:rPr>
        <w:t>Роспотребнодзором</w:t>
      </w:r>
      <w:proofErr w:type="spellEnd"/>
      <w:r w:rsidRPr="004B100C">
        <w:rPr>
          <w:rFonts w:ascii="Times New Roman" w:hAnsi="Times New Roman"/>
          <w:sz w:val="24"/>
          <w:szCs w:val="24"/>
          <w:lang w:eastAsia="ru-RU"/>
        </w:rPr>
        <w:t xml:space="preserve"> школьного рациона питания, согласовывается Управляющим советом и утверждается приказом директора образовательного учреждения.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 xml:space="preserve">3.3. Дифференцированный размер родительской платы за питание детей определяет Управляющий совет школы,  как разницу между месячными расходами на питание одного обучающегося и размером частичной оплаты питания за счет бюджетных средств, а также стоимостным выражением продуктов питания, полученных в результате выращенных на учебно-опытном пришкольном участке, и утверждается приказом директора образовательного учреждения. </w:t>
      </w:r>
    </w:p>
    <w:p w:rsidR="00A46281" w:rsidRDefault="00A46281" w:rsidP="00F8362C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B100C">
        <w:rPr>
          <w:rFonts w:ascii="Times New Roman" w:hAnsi="Times New Roman"/>
          <w:sz w:val="24"/>
          <w:szCs w:val="24"/>
          <w:lang w:eastAsia="ru-RU"/>
        </w:rPr>
        <w:t xml:space="preserve">3.4. Внесение родительской платы за питание детей в образовательном учреждении, осуществляется ежемесячно в срок до 25 числа.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>3.5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 Дифференцированный размер родительской платы определяет Управляющий совет школы. Основанием для увеличения родительской платы является повышение цен на продукты питания, изменения, рекомендуемые правовыми актами </w:t>
      </w:r>
      <w:r>
        <w:rPr>
          <w:rFonts w:ascii="Times New Roman" w:hAnsi="Times New Roman"/>
          <w:sz w:val="24"/>
          <w:szCs w:val="24"/>
          <w:lang w:eastAsia="ru-RU"/>
        </w:rPr>
        <w:t>МО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Нукутский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район».</w:t>
      </w:r>
    </w:p>
    <w:p w:rsidR="00A46281" w:rsidRDefault="00A46281" w:rsidP="00F8362C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B100C">
        <w:rPr>
          <w:rFonts w:ascii="Times New Roman" w:hAnsi="Times New Roman"/>
          <w:sz w:val="24"/>
          <w:szCs w:val="24"/>
          <w:lang w:eastAsia="ru-RU"/>
        </w:rPr>
        <w:br/>
      </w:r>
      <w:r w:rsidRPr="004B10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IV. Распределение прав и обязанностей участников процесса по организации </w:t>
      </w:r>
      <w:proofErr w:type="gramStart"/>
      <w:r w:rsidRPr="004B100C">
        <w:rPr>
          <w:rFonts w:ascii="Times New Roman" w:hAnsi="Times New Roman"/>
          <w:b/>
          <w:bCs/>
          <w:sz w:val="24"/>
          <w:szCs w:val="24"/>
          <w:lang w:eastAsia="ru-RU"/>
        </w:rPr>
        <w:t>питания</w:t>
      </w:r>
      <w:proofErr w:type="gramEnd"/>
      <w:r w:rsidRPr="004B10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обучающихся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  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 xml:space="preserve">4.1. Директор образовательного учреждения: </w:t>
      </w:r>
    </w:p>
    <w:p w:rsidR="00A46281" w:rsidRDefault="00A46281" w:rsidP="00F8362C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B100C">
        <w:rPr>
          <w:rFonts w:ascii="Times New Roman" w:hAnsi="Times New Roman"/>
          <w:sz w:val="24"/>
          <w:szCs w:val="24"/>
          <w:lang w:eastAsia="ru-RU"/>
        </w:rPr>
        <w:t xml:space="preserve">- несет ответственность за организацию питания </w:t>
      </w:r>
      <w:proofErr w:type="gramStart"/>
      <w:r w:rsidRPr="004B100C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B100C">
        <w:rPr>
          <w:rFonts w:ascii="Times New Roman" w:hAnsi="Times New Roman"/>
          <w:sz w:val="24"/>
          <w:szCs w:val="24"/>
          <w:lang w:eastAsia="ru-RU"/>
        </w:rPr>
        <w:t xml:space="preserve"> в соответствии с нормативными правовыми и правовыми актами Российской Федерации и Иркутской области, федеральными са</w:t>
      </w:r>
      <w:r>
        <w:rPr>
          <w:rFonts w:ascii="Times New Roman" w:hAnsi="Times New Roman"/>
          <w:sz w:val="24"/>
          <w:szCs w:val="24"/>
          <w:lang w:eastAsia="ru-RU"/>
        </w:rPr>
        <w:t>нитарными правилами и нормами, У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ставом образовательного учреждения и настоящим Положением; </w:t>
      </w:r>
    </w:p>
    <w:p w:rsidR="00A46281" w:rsidRDefault="00A46281" w:rsidP="00F8362C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B100C">
        <w:rPr>
          <w:rFonts w:ascii="Times New Roman" w:hAnsi="Times New Roman"/>
          <w:sz w:val="24"/>
          <w:szCs w:val="24"/>
          <w:lang w:eastAsia="ru-RU"/>
        </w:rPr>
        <w:t>- обеспечивает принятие локальных актов, предусмотренных настоящим Положением;</w:t>
      </w:r>
    </w:p>
    <w:p w:rsidR="00A46281" w:rsidRDefault="00A46281" w:rsidP="00F8362C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B100C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назначает из числа работников образовательного учреждения ответственного за организацию питания в образовательном учреждении; </w:t>
      </w:r>
    </w:p>
    <w:p w:rsidR="00A46281" w:rsidRDefault="00A46281" w:rsidP="00F8362C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B100C">
        <w:rPr>
          <w:rFonts w:ascii="Times New Roman" w:hAnsi="Times New Roman"/>
          <w:sz w:val="24"/>
          <w:szCs w:val="24"/>
          <w:lang w:eastAsia="ru-RU"/>
        </w:rPr>
        <w:t xml:space="preserve">- 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собрания, а также управляющего совета. </w:t>
      </w:r>
    </w:p>
    <w:p w:rsidR="00A46281" w:rsidRDefault="00A46281" w:rsidP="00F8362C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B100C">
        <w:rPr>
          <w:rFonts w:ascii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4B100C">
        <w:rPr>
          <w:rFonts w:ascii="Times New Roman" w:hAnsi="Times New Roman"/>
          <w:sz w:val="24"/>
          <w:szCs w:val="24"/>
          <w:lang w:eastAsia="ru-RU"/>
        </w:rPr>
        <w:t>Ответственный за организацию питания в образов</w:t>
      </w:r>
      <w:r>
        <w:rPr>
          <w:rFonts w:ascii="Times New Roman" w:hAnsi="Times New Roman"/>
          <w:sz w:val="24"/>
          <w:szCs w:val="24"/>
          <w:lang w:eastAsia="ru-RU"/>
        </w:rPr>
        <w:t xml:space="preserve">ательном учреждении: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>координирует и контролирует деятельность классных руководителей, работников пищеблока, поставщиков продуктов питания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>формирует сводный список обучающихся для пре</w:t>
      </w:r>
      <w:r>
        <w:rPr>
          <w:rFonts w:ascii="Times New Roman" w:hAnsi="Times New Roman"/>
          <w:sz w:val="24"/>
          <w:szCs w:val="24"/>
          <w:lang w:eastAsia="ru-RU"/>
        </w:rPr>
        <w:t xml:space="preserve">доставления питания;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>предоставляет списки обучающихся для расчета средств на питание обучаю</w:t>
      </w:r>
      <w:r>
        <w:rPr>
          <w:rFonts w:ascii="Times New Roman" w:hAnsi="Times New Roman"/>
          <w:sz w:val="24"/>
          <w:szCs w:val="24"/>
          <w:lang w:eastAsia="ru-RU"/>
        </w:rPr>
        <w:t xml:space="preserve">щихся в бухгалтерию;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обеспечивает учёт фактической посещаемости обучающимися столовой, охват всех обучающихся питанием, контролирует ежедневный порядок учета количества фактически полученных обучающимися </w:t>
      </w:r>
      <w:r>
        <w:rPr>
          <w:rFonts w:ascii="Times New Roman" w:hAnsi="Times New Roman"/>
          <w:sz w:val="24"/>
          <w:szCs w:val="24"/>
          <w:lang w:eastAsia="ru-RU"/>
        </w:rPr>
        <w:t>завтраков по классам;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контролирует сбор платы, взимаемой с родителей (законных представителей) за питание детей в образовательном учреждении, и ведет соответствующую ведомость (табель учёта); </w:t>
      </w:r>
    </w:p>
    <w:p w:rsidR="00A46281" w:rsidRDefault="00A46281" w:rsidP="00F8362C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координирует работу в образовательном учреждении по формированию культуры питания;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>- осуществляет мониторинг удовлетворенности качество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м школьного питания;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вносит предложения по улучшению организации питания. </w:t>
      </w:r>
    </w:p>
    <w:p w:rsidR="00A46281" w:rsidRDefault="00A46281" w:rsidP="00F8362C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B100C">
        <w:rPr>
          <w:rFonts w:ascii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4B100C">
        <w:rPr>
          <w:rFonts w:ascii="Times New Roman" w:hAnsi="Times New Roman"/>
          <w:sz w:val="24"/>
          <w:szCs w:val="24"/>
          <w:lang w:eastAsia="ru-RU"/>
        </w:rPr>
        <w:t>Классные руководители образова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тельного учреждения: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>ежедневно представляют в школьную столовую заявку для организации питания на количество обучающихся на сле</w:t>
      </w:r>
      <w:r>
        <w:rPr>
          <w:rFonts w:ascii="Times New Roman" w:hAnsi="Times New Roman"/>
          <w:sz w:val="24"/>
          <w:szCs w:val="24"/>
          <w:lang w:eastAsia="ru-RU"/>
        </w:rPr>
        <w:t xml:space="preserve">дующий учебный день;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ежедневно не позднее, чем за 1 час до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завтрака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 в день питания уточняют представлен</w:t>
      </w:r>
      <w:r>
        <w:rPr>
          <w:rFonts w:ascii="Times New Roman" w:hAnsi="Times New Roman"/>
          <w:sz w:val="24"/>
          <w:szCs w:val="24"/>
          <w:lang w:eastAsia="ru-RU"/>
        </w:rPr>
        <w:t xml:space="preserve">ную накануне заявку;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ведут ежедневный табель учета полученных обучающимися </w:t>
      </w:r>
      <w:r>
        <w:rPr>
          <w:rFonts w:ascii="Times New Roman" w:hAnsi="Times New Roman"/>
          <w:sz w:val="24"/>
          <w:szCs w:val="24"/>
          <w:lang w:eastAsia="ru-RU"/>
        </w:rPr>
        <w:t>завтрак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ов по форме </w:t>
      </w:r>
      <w:r>
        <w:rPr>
          <w:rFonts w:ascii="Times New Roman" w:hAnsi="Times New Roman"/>
          <w:sz w:val="24"/>
          <w:szCs w:val="24"/>
          <w:lang w:eastAsia="ru-RU"/>
        </w:rPr>
        <w:t>согласно приложению;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не реже чем один раз в неделю представляют </w:t>
      </w:r>
      <w:proofErr w:type="gramStart"/>
      <w:r w:rsidRPr="004B100C">
        <w:rPr>
          <w:rFonts w:ascii="Times New Roman" w:hAnsi="Times New Roman"/>
          <w:sz w:val="24"/>
          <w:szCs w:val="24"/>
          <w:lang w:eastAsia="ru-RU"/>
        </w:rPr>
        <w:t>ответственному</w:t>
      </w:r>
      <w:proofErr w:type="gramEnd"/>
      <w:r w:rsidRPr="004B100C">
        <w:rPr>
          <w:rFonts w:ascii="Times New Roman" w:hAnsi="Times New Roman"/>
          <w:sz w:val="24"/>
          <w:szCs w:val="24"/>
          <w:lang w:eastAsia="ru-RU"/>
        </w:rPr>
        <w:t xml:space="preserve"> за организацию питания в образовательном учреждении данные о количестве фактически полученных обучающимися </w:t>
      </w:r>
      <w:r>
        <w:rPr>
          <w:rFonts w:ascii="Times New Roman" w:hAnsi="Times New Roman"/>
          <w:sz w:val="24"/>
          <w:szCs w:val="24"/>
          <w:lang w:eastAsia="ru-RU"/>
        </w:rPr>
        <w:t xml:space="preserve">завтраков;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>осуществляют в части своей компетенции мониторинг организаци</w:t>
      </w:r>
      <w:r>
        <w:rPr>
          <w:rFonts w:ascii="Times New Roman" w:hAnsi="Times New Roman"/>
          <w:sz w:val="24"/>
          <w:szCs w:val="24"/>
          <w:lang w:eastAsia="ru-RU"/>
        </w:rPr>
        <w:t xml:space="preserve">и школьного питания;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proofErr w:type="gramStart"/>
      <w:r w:rsidRPr="004B100C">
        <w:rPr>
          <w:rFonts w:ascii="Times New Roman" w:hAnsi="Times New Roman"/>
          <w:sz w:val="24"/>
          <w:szCs w:val="24"/>
          <w:lang w:eastAsia="ru-RU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го питания учащихся;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>вносят на обсуждение на заседаниях Управляющего совета, педагогического совета, совещания при директоре предложения по улучшению питания.</w:t>
      </w:r>
      <w:proofErr w:type="gramEnd"/>
    </w:p>
    <w:p w:rsidR="00A46281" w:rsidRDefault="00A46281" w:rsidP="00F8362C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B100C">
        <w:rPr>
          <w:rFonts w:ascii="Times New Roman" w:hAnsi="Times New Roman"/>
          <w:sz w:val="24"/>
          <w:szCs w:val="24"/>
          <w:lang w:eastAsia="ru-RU"/>
        </w:rPr>
        <w:t>4.4. Родители (законные предста</w:t>
      </w:r>
      <w:r>
        <w:rPr>
          <w:rFonts w:ascii="Times New Roman" w:hAnsi="Times New Roman"/>
          <w:sz w:val="24"/>
          <w:szCs w:val="24"/>
          <w:lang w:eastAsia="ru-RU"/>
        </w:rPr>
        <w:t xml:space="preserve">вители) обучающихся: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>представляют заявление на предоставление льготного питания  с приложением соответствующих подтверждающих документов в случае, если ребенок относится к категории детей из малоимущих семей и детей, находящихся в иной трудной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жизненной ситуации;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>своевременно вносят плату</w:t>
      </w:r>
      <w:r>
        <w:rPr>
          <w:rFonts w:ascii="Times New Roman" w:hAnsi="Times New Roman"/>
          <w:sz w:val="24"/>
          <w:szCs w:val="24"/>
          <w:lang w:eastAsia="ru-RU"/>
        </w:rPr>
        <w:t xml:space="preserve"> за питание ребенка;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proofErr w:type="gramStart"/>
      <w:r w:rsidRPr="004B100C">
        <w:rPr>
          <w:rFonts w:ascii="Times New Roman" w:hAnsi="Times New Roman"/>
          <w:sz w:val="24"/>
          <w:szCs w:val="24"/>
          <w:lang w:eastAsia="ru-RU"/>
        </w:rPr>
        <w:t xml:space="preserve">обязуются своевременно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предупреждать медицинского работника и </w:t>
      </w:r>
      <w:r w:rsidRPr="004B100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классного руководителя об имеющихся у ребенка аллергических реакциях </w:t>
      </w:r>
      <w:r>
        <w:rPr>
          <w:rFonts w:ascii="Times New Roman" w:hAnsi="Times New Roman"/>
          <w:sz w:val="24"/>
          <w:szCs w:val="24"/>
          <w:lang w:eastAsia="ru-RU"/>
        </w:rPr>
        <w:t xml:space="preserve">на продукты питания;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ведут разъяснительную работу со своими детьми по привитию им навыков здорового образа жизни и </w:t>
      </w:r>
      <w:r>
        <w:rPr>
          <w:rFonts w:ascii="Times New Roman" w:hAnsi="Times New Roman"/>
          <w:sz w:val="24"/>
          <w:szCs w:val="24"/>
          <w:lang w:eastAsia="ru-RU"/>
        </w:rPr>
        <w:t>правильного питания;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>вправе вносить предложения по улучшению организации питани</w:t>
      </w:r>
      <w:r>
        <w:rPr>
          <w:rFonts w:ascii="Times New Roman" w:hAnsi="Times New Roman"/>
          <w:sz w:val="24"/>
          <w:szCs w:val="24"/>
          <w:lang w:eastAsia="ru-RU"/>
        </w:rPr>
        <w:t xml:space="preserve">я обучающихся лично; </w:t>
      </w:r>
      <w:r>
        <w:rPr>
          <w:rFonts w:ascii="Times New Roman" w:hAnsi="Times New Roman"/>
          <w:sz w:val="24"/>
          <w:szCs w:val="24"/>
          <w:lang w:eastAsia="ru-RU"/>
        </w:rPr>
        <w:br/>
        <w:t>- 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вправе знакомиться с примерным и ежедневным меню, расчетами средств на организацию питания обучающихся.  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</w:r>
      <w:r w:rsidRPr="004B100C">
        <w:rPr>
          <w:rFonts w:ascii="Times New Roman" w:hAnsi="Times New Roman"/>
          <w:sz w:val="24"/>
          <w:szCs w:val="24"/>
          <w:lang w:eastAsia="ru-RU"/>
        </w:rPr>
        <w:br/>
      </w:r>
      <w:r w:rsidRPr="004B10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V. Порядок осуществления контроля организации питания </w:t>
      </w:r>
      <w:proofErr w:type="gramStart"/>
      <w:r w:rsidRPr="004B100C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B100C">
        <w:rPr>
          <w:rFonts w:ascii="Times New Roman" w:hAnsi="Times New Roman"/>
          <w:sz w:val="24"/>
          <w:szCs w:val="24"/>
          <w:lang w:eastAsia="ru-RU"/>
        </w:rPr>
        <w:t xml:space="preserve">  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 xml:space="preserve">5.1. Для осуществления контроля за организацией питания </w:t>
      </w:r>
      <w:proofErr w:type="gramStart"/>
      <w:r w:rsidRPr="004B100C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B100C">
        <w:rPr>
          <w:rFonts w:ascii="Times New Roman" w:hAnsi="Times New Roman"/>
          <w:sz w:val="24"/>
          <w:szCs w:val="24"/>
          <w:lang w:eastAsia="ru-RU"/>
        </w:rPr>
        <w:t xml:space="preserve"> в школе приказом директора образовательного учреждения создается комиссия, в сост</w:t>
      </w:r>
      <w:r>
        <w:rPr>
          <w:rFonts w:ascii="Times New Roman" w:hAnsi="Times New Roman"/>
          <w:sz w:val="24"/>
          <w:szCs w:val="24"/>
          <w:lang w:eastAsia="ru-RU"/>
        </w:rPr>
        <w:t xml:space="preserve">ав которой включаются: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директор образовательного учреждения;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работник, ответственный за организацию питания обучающихся;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 xml:space="preserve">- медицинский работник;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>- представитель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Совета школы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46281" w:rsidRDefault="00A46281" w:rsidP="00F8362C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Комиссия: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проверяет качество, объем и выход приготовленных блюд, их соответствие утвержденному меню;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 xml:space="preserve">- следит за соблюдением санитарных норм и правил, ведением журнала учета сроков хранения и реализацией скоропортящихся продуктов;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 xml:space="preserve">- контролирует соблюдение порядка учёта посещаемости обучающимися столовой;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 xml:space="preserve">- формирует предложения по улучшению организации питания школьников. </w:t>
      </w:r>
      <w:proofErr w:type="gramEnd"/>
    </w:p>
    <w:p w:rsidR="00A46281" w:rsidRDefault="00A46281" w:rsidP="00F8362C">
      <w:pPr>
        <w:shd w:val="clear" w:color="auto" w:fill="FFFFFF"/>
        <w:spacing w:after="0"/>
        <w:outlineLvl w:val="2"/>
      </w:pPr>
      <w:bookmarkStart w:id="0" w:name="_GoBack"/>
      <w:bookmarkEnd w:id="0"/>
      <w:r w:rsidRPr="004B100C">
        <w:rPr>
          <w:rFonts w:ascii="Times New Roman" w:hAnsi="Times New Roman"/>
          <w:sz w:val="24"/>
          <w:szCs w:val="24"/>
          <w:lang w:eastAsia="ru-RU"/>
        </w:rPr>
        <w:t xml:space="preserve">5.3. Комиссия не реже одного раза в месяц осуществляет проверки организации питания обучающихся, по итогам которых составляются акты.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 xml:space="preserve">5.4. Требования комиссии по устранению </w:t>
      </w:r>
      <w:proofErr w:type="gramStart"/>
      <w:r w:rsidRPr="004B100C">
        <w:rPr>
          <w:rFonts w:ascii="Times New Roman" w:hAnsi="Times New Roman"/>
          <w:sz w:val="24"/>
          <w:szCs w:val="24"/>
          <w:lang w:eastAsia="ru-RU"/>
        </w:rPr>
        <w:t>нарушений</w:t>
      </w:r>
      <w:proofErr w:type="gramEnd"/>
      <w:r w:rsidRPr="004B100C">
        <w:rPr>
          <w:rFonts w:ascii="Times New Roman" w:hAnsi="Times New Roman"/>
          <w:sz w:val="24"/>
          <w:szCs w:val="24"/>
          <w:lang w:eastAsia="ru-RU"/>
        </w:rPr>
        <w:t xml:space="preserve"> в организации питания обучающихся являются обязательными для исполнения директором и работниками образовательного учреждения.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 xml:space="preserve">5.5. </w:t>
      </w:r>
      <w:proofErr w:type="gramStart"/>
      <w:r w:rsidRPr="004B100C">
        <w:rPr>
          <w:rFonts w:ascii="Times New Roman" w:hAnsi="Times New Roman"/>
          <w:sz w:val="24"/>
          <w:szCs w:val="24"/>
          <w:lang w:eastAsia="ru-RU"/>
        </w:rPr>
        <w:t>Вопросы организации питания обучаю</w:t>
      </w:r>
      <w:r>
        <w:rPr>
          <w:rFonts w:ascii="Times New Roman" w:hAnsi="Times New Roman"/>
          <w:sz w:val="24"/>
          <w:szCs w:val="24"/>
          <w:lang w:eastAsia="ru-RU"/>
        </w:rPr>
        <w:t xml:space="preserve">щихся рассматриваются: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r w:rsidRPr="004B100C">
        <w:rPr>
          <w:rFonts w:ascii="Times New Roman" w:hAnsi="Times New Roman"/>
          <w:sz w:val="24"/>
          <w:szCs w:val="24"/>
          <w:lang w:eastAsia="ru-RU"/>
        </w:rPr>
        <w:t xml:space="preserve">на каждом заседании Управляющего совета;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 xml:space="preserve">- не реже 1 раза в полугодие на родительских собраниях в классах;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  <w:t xml:space="preserve">- не реже 1 раза в год на общешкольном родительском собрании.   </w:t>
      </w:r>
      <w:r w:rsidRPr="004B100C">
        <w:rPr>
          <w:rFonts w:ascii="Times New Roman" w:hAnsi="Times New Roman"/>
          <w:sz w:val="24"/>
          <w:szCs w:val="24"/>
          <w:lang w:eastAsia="ru-RU"/>
        </w:rPr>
        <w:br/>
      </w:r>
      <w:proofErr w:type="gramEnd"/>
    </w:p>
    <w:sectPr w:rsidR="00A46281" w:rsidSect="00F8362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00C"/>
    <w:rsid w:val="00044D0C"/>
    <w:rsid w:val="0010531B"/>
    <w:rsid w:val="00115F0F"/>
    <w:rsid w:val="00247AA9"/>
    <w:rsid w:val="00404D83"/>
    <w:rsid w:val="004B100C"/>
    <w:rsid w:val="005642EC"/>
    <w:rsid w:val="0059545E"/>
    <w:rsid w:val="007D3D93"/>
    <w:rsid w:val="00A46281"/>
    <w:rsid w:val="00A5641A"/>
    <w:rsid w:val="00A82427"/>
    <w:rsid w:val="00AF7BBD"/>
    <w:rsid w:val="00B13D82"/>
    <w:rsid w:val="00C830A2"/>
    <w:rsid w:val="00D53F70"/>
    <w:rsid w:val="00E216A0"/>
    <w:rsid w:val="00E90726"/>
    <w:rsid w:val="00F04B47"/>
    <w:rsid w:val="00F8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B10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1114</Words>
  <Characters>6356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</cp:lastModifiedBy>
  <cp:revision>12</cp:revision>
  <cp:lastPrinted>2014-08-12T08:58:00Z</cp:lastPrinted>
  <dcterms:created xsi:type="dcterms:W3CDTF">2014-04-01T12:25:00Z</dcterms:created>
  <dcterms:modified xsi:type="dcterms:W3CDTF">2016-11-01T01:47:00Z</dcterms:modified>
</cp:coreProperties>
</file>